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D137" w14:textId="77777777" w:rsidR="00F0049B" w:rsidRPr="00B04EFA" w:rsidRDefault="00F0049B" w:rsidP="00F0049B">
      <w:pPr>
        <w:pStyle w:val="Title"/>
        <w:rPr>
          <w:rFonts w:ascii="Monotype Corsiva" w:hAnsi="Monotype Corsiva"/>
          <w:b/>
          <w:color w:val="893B53"/>
          <w:sz w:val="56"/>
        </w:rPr>
      </w:pPr>
      <w:r w:rsidRPr="00B04EFA">
        <w:rPr>
          <w:rFonts w:ascii="Monotype Corsiva" w:hAnsi="Monotype Corsiva"/>
          <w:b/>
          <w:color w:val="893B53"/>
          <w:sz w:val="56"/>
        </w:rPr>
        <w:t>Potsdam Fibromyalgia Support Group</w:t>
      </w:r>
    </w:p>
    <w:p w14:paraId="609406EA" w14:textId="77777777"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14:anchorId="0CDCF714" wp14:editId="13FF68E0">
                <wp:simplePos x="0" y="0"/>
                <wp:positionH relativeFrom="column">
                  <wp:posOffset>91440</wp:posOffset>
                </wp:positionH>
                <wp:positionV relativeFrom="paragraph">
                  <wp:posOffset>259715</wp:posOffset>
                </wp:positionV>
                <wp:extent cx="6858000" cy="0"/>
                <wp:effectExtent l="5715" t="12065" r="13335" b="698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45pt" to="547.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" o:allowincell="f" strokecolor="purple"/>
            </w:pict>
          </mc:Fallback>
        </mc:AlternateContent>
      </w:r>
      <w:r w:rsidR="00F0049B" w:rsidRPr="00DE0DCE">
        <w:rPr>
          <w:b/>
          <w:color w:val="893B53"/>
          <w:sz w:val="40"/>
        </w:rPr>
        <w:t>Newsletter</w:t>
      </w:r>
    </w:p>
    <w:p w14:paraId="29DA3A57" w14:textId="0125BA55" w:rsidR="00F0049B" w:rsidRDefault="00505AB5"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August</w:t>
      </w:r>
      <w:r w:rsidR="00FC7AC6">
        <w:rPr>
          <w:color w:val="auto"/>
          <w:szCs w:val="28"/>
        </w:rPr>
        <w:t>, 2015</w:t>
      </w:r>
    </w:p>
    <w:p w14:paraId="33FCF4B2" w14:textId="65611496" w:rsidR="00CA47A4" w:rsidRPr="00D24B81" w:rsidRDefault="002237AE" w:rsidP="00F0049B">
      <w:pPr>
        <w:pStyle w:val="Heading1"/>
        <w:rPr>
          <w:noProof/>
          <w:szCs w:val="22"/>
          <w:vertAlign w:val="superscript"/>
        </w:rPr>
      </w:pPr>
      <w:r>
        <w:rPr>
          <w:noProof/>
          <w:szCs w:val="22"/>
        </w:rPr>
        <w:lastRenderedPageBreak/>
        <w:t>Sleep and FM</w:t>
      </w:r>
    </w:p>
    <w:p w14:paraId="04E11E2C" w14:textId="3CE67790" w:rsidR="002237AE" w:rsidRPr="008B199D" w:rsidRDefault="00267056" w:rsidP="008B199D">
      <w:pPr>
        <w:pStyle w:val="BodyText"/>
        <w:rPr>
          <w:rFonts w:asciiTheme="minorHAnsi" w:hAnsiTheme="minorHAnsi"/>
        </w:rPr>
      </w:pPr>
      <w:r w:rsidRPr="008B199D">
        <w:rPr>
          <w:rFonts w:asciiTheme="minorHAnsi" w:hAnsiTheme="minorHAnsi"/>
        </w:rPr>
        <w:tab/>
      </w:r>
      <w:r w:rsidR="002237AE" w:rsidRPr="008B199D">
        <w:rPr>
          <w:rFonts w:asciiTheme="minorHAnsi" w:hAnsiTheme="minorHAnsi"/>
        </w:rPr>
        <w:t xml:space="preserve">If you have FM, you know how difficult it is to get a good night’s sleep. Many people have trouble sleeping well, but the relentless sleep deficit in FM aggravates symptoms. </w:t>
      </w:r>
    </w:p>
    <w:p w14:paraId="42E36B99" w14:textId="29A39D95" w:rsidR="002237AE" w:rsidRPr="00E20555" w:rsidRDefault="002237AE" w:rsidP="00E20555">
      <w:pPr>
        <w:spacing w:before="120"/>
        <w:jc w:val="both"/>
        <w:rPr>
          <w:rFonts w:asciiTheme="minorHAnsi" w:hAnsiTheme="minorHAnsi"/>
          <w:b/>
          <w:u w:val="single"/>
        </w:rPr>
      </w:pPr>
      <w:r w:rsidRPr="00E20555">
        <w:rPr>
          <w:rFonts w:asciiTheme="minorHAnsi" w:hAnsiTheme="minorHAnsi"/>
          <w:b/>
          <w:u w:val="single"/>
        </w:rPr>
        <w:t>Sleep facts:</w:t>
      </w:r>
    </w:p>
    <w:p w14:paraId="7610F2F8" w14:textId="7C601BE4" w:rsidR="004659B2" w:rsidRPr="00FA18F9" w:rsidRDefault="004659B2" w:rsidP="008B199D">
      <w:pPr>
        <w:pStyle w:val="ListParagraph"/>
        <w:numPr>
          <w:ilvl w:val="0"/>
          <w:numId w:val="16"/>
        </w:numPr>
        <w:jc w:val="both"/>
        <w:rPr>
          <w:rFonts w:asciiTheme="minorHAnsi" w:hAnsiTheme="minorHAnsi"/>
        </w:rPr>
      </w:pPr>
      <w:r w:rsidRPr="00FA18F9">
        <w:rPr>
          <w:rFonts w:asciiTheme="minorHAnsi" w:hAnsiTheme="minorHAnsi"/>
        </w:rPr>
        <w:t xml:space="preserve">Insomnia isn’t just trouble falling asleep, but also trouble staying asleep and waking early and being unable to fall back to sleep. </w:t>
      </w:r>
    </w:p>
    <w:p w14:paraId="2CCA668D" w14:textId="0C415B55" w:rsidR="002237AE" w:rsidRPr="00FA18F9" w:rsidRDefault="002237AE" w:rsidP="008B199D">
      <w:pPr>
        <w:pStyle w:val="ListParagraph"/>
        <w:numPr>
          <w:ilvl w:val="0"/>
          <w:numId w:val="16"/>
        </w:numPr>
        <w:jc w:val="both"/>
        <w:rPr>
          <w:rFonts w:asciiTheme="minorHAnsi" w:hAnsiTheme="minorHAnsi"/>
        </w:rPr>
      </w:pPr>
      <w:r w:rsidRPr="00FA18F9">
        <w:rPr>
          <w:rFonts w:asciiTheme="minorHAnsi" w:hAnsiTheme="minorHAnsi"/>
        </w:rPr>
        <w:t xml:space="preserve">Sleep deficits contribute to weight gain, cardiovascular disease and diabetes. </w:t>
      </w:r>
    </w:p>
    <w:p w14:paraId="0E1B002E" w14:textId="3CE28C0C" w:rsidR="004659B2" w:rsidRDefault="004659B2" w:rsidP="008B199D">
      <w:pPr>
        <w:pStyle w:val="ListParagraph"/>
        <w:numPr>
          <w:ilvl w:val="0"/>
          <w:numId w:val="16"/>
        </w:numPr>
        <w:jc w:val="both"/>
      </w:pPr>
      <w:r w:rsidRPr="00FA18F9">
        <w:rPr>
          <w:rFonts w:asciiTheme="minorHAnsi" w:hAnsiTheme="minorHAnsi"/>
        </w:rPr>
        <w:t xml:space="preserve">Watching TV, working or playing on your computer can stimulate the brain and make it difficult to sleep. </w:t>
      </w:r>
    </w:p>
    <w:p w14:paraId="041F38F0" w14:textId="45D9D07C" w:rsidR="00B07FF9" w:rsidRPr="00FA18F9" w:rsidRDefault="006F32CC" w:rsidP="008B199D">
      <w:pPr>
        <w:pStyle w:val="ListParagraph"/>
        <w:numPr>
          <w:ilvl w:val="0"/>
          <w:numId w:val="16"/>
        </w:numPr>
        <w:jc w:val="both"/>
        <w:rPr>
          <w:rFonts w:asciiTheme="minorHAnsi" w:hAnsiTheme="minorHAnsi"/>
        </w:rPr>
      </w:pPr>
      <w:r w:rsidRPr="00FA18F9">
        <w:rPr>
          <w:rFonts w:asciiTheme="minorHAnsi" w:hAnsiTheme="minorHAnsi"/>
          <w:noProof/>
        </w:rPr>
        <mc:AlternateContent>
          <mc:Choice Requires="wps">
            <w:drawing>
              <wp:anchor distT="0" distB="0" distL="114300" distR="114300" simplePos="0" relativeHeight="251685888" behindDoc="0" locked="0" layoutInCell="1" allowOverlap="1" wp14:anchorId="17FA6932" wp14:editId="3DA7B5F0">
                <wp:simplePos x="0" y="0"/>
                <wp:positionH relativeFrom="margin">
                  <wp:posOffset>2590800</wp:posOffset>
                </wp:positionH>
                <wp:positionV relativeFrom="margin">
                  <wp:posOffset>4000500</wp:posOffset>
                </wp:positionV>
                <wp:extent cx="2057400" cy="11430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w="57150" cmpd="thickThin">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4B4C3" w14:textId="77777777" w:rsidR="002901AB" w:rsidRDefault="002901AB" w:rsidP="00505AB5">
                            <w:pPr>
                              <w:jc w:val="center"/>
                              <w:rPr>
                                <w:rFonts w:ascii="Goudy Old Style" w:hAnsi="Goudy Old Style" w:cs="Apple Chancery"/>
                                <w:b/>
                                <w:color w:val="660066"/>
                                <w:sz w:val="32"/>
                                <w:szCs w:val="32"/>
                              </w:rPr>
                            </w:pPr>
                            <w:r w:rsidRPr="008B199D">
                              <w:rPr>
                                <w:rFonts w:ascii="Goudy Old Style" w:hAnsi="Goudy Old Style" w:cs="Apple Chancery"/>
                                <w:b/>
                                <w:color w:val="660066"/>
                                <w:sz w:val="32"/>
                                <w:szCs w:val="32"/>
                              </w:rPr>
                              <w:t xml:space="preserve">To sleep: </w:t>
                            </w:r>
                          </w:p>
                          <w:p w14:paraId="382D39D6" w14:textId="2A974E5E" w:rsidR="002901AB" w:rsidRDefault="002901AB" w:rsidP="00505AB5">
                            <w:pPr>
                              <w:jc w:val="center"/>
                              <w:rPr>
                                <w:rFonts w:ascii="Goudy Old Style" w:hAnsi="Goudy Old Style" w:cs="Apple Chancery"/>
                                <w:b/>
                                <w:color w:val="660066"/>
                                <w:sz w:val="32"/>
                                <w:szCs w:val="32"/>
                              </w:rPr>
                            </w:pPr>
                            <w:proofErr w:type="gramStart"/>
                            <w:r w:rsidRPr="008B199D">
                              <w:rPr>
                                <w:rFonts w:ascii="Goudy Old Style" w:hAnsi="Goudy Old Style" w:cs="Apple Chancery"/>
                                <w:b/>
                                <w:color w:val="660066"/>
                                <w:sz w:val="32"/>
                                <w:szCs w:val="32"/>
                              </w:rPr>
                              <w:t>perchance</w:t>
                            </w:r>
                            <w:proofErr w:type="gramEnd"/>
                            <w:r w:rsidRPr="008B199D">
                              <w:rPr>
                                <w:rFonts w:ascii="Goudy Old Style" w:hAnsi="Goudy Old Style" w:cs="Apple Chancery"/>
                                <w:b/>
                                <w:color w:val="660066"/>
                                <w:sz w:val="32"/>
                                <w:szCs w:val="32"/>
                              </w:rPr>
                              <w:t xml:space="preserve"> to dream: </w:t>
                            </w:r>
                          </w:p>
                          <w:p w14:paraId="27836D1E" w14:textId="00687959" w:rsidR="002901AB" w:rsidRDefault="002901AB" w:rsidP="00505AB5">
                            <w:pPr>
                              <w:jc w:val="center"/>
                              <w:rPr>
                                <w:rFonts w:ascii="Apple Chancery" w:hAnsi="Apple Chancery" w:cs="Apple Chancery"/>
                                <w:b/>
                                <w:color w:val="660066"/>
                                <w:sz w:val="32"/>
                                <w:szCs w:val="32"/>
                              </w:rPr>
                            </w:pPr>
                            <w:r>
                              <w:rPr>
                                <w:rFonts w:ascii="Goudy Old Style" w:hAnsi="Goudy Old Style" w:cs="Apple Chancery"/>
                                <w:b/>
                                <w:color w:val="660066"/>
                                <w:sz w:val="32"/>
                                <w:szCs w:val="32"/>
                              </w:rPr>
                              <w:t>A</w:t>
                            </w:r>
                            <w:r w:rsidRPr="008B199D">
                              <w:rPr>
                                <w:rFonts w:ascii="Goudy Old Style" w:hAnsi="Goudy Old Style" w:cs="Apple Chancery"/>
                                <w:b/>
                                <w:color w:val="660066"/>
                                <w:sz w:val="32"/>
                                <w:szCs w:val="32"/>
                              </w:rPr>
                              <w:t>y, there's the rub…</w:t>
                            </w:r>
                            <w:r w:rsidRPr="006F32CC">
                              <w:rPr>
                                <w:rFonts w:ascii="Apple Chancery" w:hAnsi="Apple Chancery" w:cs="Apple Chancery"/>
                                <w:b/>
                                <w:color w:val="660066"/>
                                <w:sz w:val="32"/>
                                <w:szCs w:val="32"/>
                              </w:rPr>
                              <w:t xml:space="preserve"> </w:t>
                            </w:r>
                          </w:p>
                          <w:p w14:paraId="7A026D56" w14:textId="77FDE419" w:rsidR="002901AB" w:rsidRPr="006F32CC" w:rsidRDefault="002901AB" w:rsidP="00505AB5">
                            <w:pPr>
                              <w:jc w:val="center"/>
                              <w:rPr>
                                <w:rFonts w:ascii="Apple Chancery" w:hAnsi="Apple Chancery" w:cs="Apple Chancery"/>
                                <w:b/>
                                <w:color w:val="660066"/>
                              </w:rPr>
                            </w:pPr>
                            <w:r w:rsidRPr="008B199D">
                              <w:rPr>
                                <w:rFonts w:ascii="Goudy Old Style" w:hAnsi="Goudy Old Style" w:cs="Apple Chancery"/>
                                <w:b/>
                                <w:color w:val="660066"/>
                                <w:sz w:val="32"/>
                                <w:szCs w:val="32"/>
                              </w:rPr>
                              <w:t>(Hamlet)</w:t>
                            </w:r>
                          </w:p>
                          <w:p w14:paraId="62634366" w14:textId="77777777" w:rsidR="002901AB" w:rsidRDefault="00290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04pt;margin-top:315pt;width:162pt;height:9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" filled="f" strokecolor="#606" strokeweight="4.5pt">
                <v:stroke linestyle="thickThin"/>
                <v:textbox>
                  <w:txbxContent>
                    <w:p w14:paraId="1704B4C3" w14:textId="77777777" w:rsidR="002901AB" w:rsidRDefault="002901AB" w:rsidP="00505AB5">
                      <w:pPr>
                        <w:jc w:val="center"/>
                        <w:rPr>
                          <w:rFonts w:ascii="Goudy Old Style" w:hAnsi="Goudy Old Style" w:cs="Apple Chancery"/>
                          <w:b/>
                          <w:color w:val="660066"/>
                          <w:sz w:val="32"/>
                          <w:szCs w:val="32"/>
                        </w:rPr>
                      </w:pPr>
                      <w:r w:rsidRPr="008B199D">
                        <w:rPr>
                          <w:rFonts w:ascii="Goudy Old Style" w:hAnsi="Goudy Old Style" w:cs="Apple Chancery"/>
                          <w:b/>
                          <w:color w:val="660066"/>
                          <w:sz w:val="32"/>
                          <w:szCs w:val="32"/>
                        </w:rPr>
                        <w:t xml:space="preserve">To sleep: </w:t>
                      </w:r>
                    </w:p>
                    <w:p w14:paraId="382D39D6" w14:textId="2A974E5E" w:rsidR="002901AB" w:rsidRDefault="002901AB" w:rsidP="00505AB5">
                      <w:pPr>
                        <w:jc w:val="center"/>
                        <w:rPr>
                          <w:rFonts w:ascii="Goudy Old Style" w:hAnsi="Goudy Old Style" w:cs="Apple Chancery"/>
                          <w:b/>
                          <w:color w:val="660066"/>
                          <w:sz w:val="32"/>
                          <w:szCs w:val="32"/>
                        </w:rPr>
                      </w:pPr>
                      <w:proofErr w:type="gramStart"/>
                      <w:r w:rsidRPr="008B199D">
                        <w:rPr>
                          <w:rFonts w:ascii="Goudy Old Style" w:hAnsi="Goudy Old Style" w:cs="Apple Chancery"/>
                          <w:b/>
                          <w:color w:val="660066"/>
                          <w:sz w:val="32"/>
                          <w:szCs w:val="32"/>
                        </w:rPr>
                        <w:t>perchance</w:t>
                      </w:r>
                      <w:proofErr w:type="gramEnd"/>
                      <w:r w:rsidRPr="008B199D">
                        <w:rPr>
                          <w:rFonts w:ascii="Goudy Old Style" w:hAnsi="Goudy Old Style" w:cs="Apple Chancery"/>
                          <w:b/>
                          <w:color w:val="660066"/>
                          <w:sz w:val="32"/>
                          <w:szCs w:val="32"/>
                        </w:rPr>
                        <w:t xml:space="preserve"> to dream: </w:t>
                      </w:r>
                    </w:p>
                    <w:p w14:paraId="27836D1E" w14:textId="00687959" w:rsidR="002901AB" w:rsidRDefault="002901AB" w:rsidP="00505AB5">
                      <w:pPr>
                        <w:jc w:val="center"/>
                        <w:rPr>
                          <w:rFonts w:ascii="Apple Chancery" w:hAnsi="Apple Chancery" w:cs="Apple Chancery"/>
                          <w:b/>
                          <w:color w:val="660066"/>
                          <w:sz w:val="32"/>
                          <w:szCs w:val="32"/>
                        </w:rPr>
                      </w:pPr>
                      <w:r>
                        <w:rPr>
                          <w:rFonts w:ascii="Goudy Old Style" w:hAnsi="Goudy Old Style" w:cs="Apple Chancery"/>
                          <w:b/>
                          <w:color w:val="660066"/>
                          <w:sz w:val="32"/>
                          <w:szCs w:val="32"/>
                        </w:rPr>
                        <w:t>A</w:t>
                      </w:r>
                      <w:r w:rsidRPr="008B199D">
                        <w:rPr>
                          <w:rFonts w:ascii="Goudy Old Style" w:hAnsi="Goudy Old Style" w:cs="Apple Chancery"/>
                          <w:b/>
                          <w:color w:val="660066"/>
                          <w:sz w:val="32"/>
                          <w:szCs w:val="32"/>
                        </w:rPr>
                        <w:t>y, there's the rub…</w:t>
                      </w:r>
                      <w:r w:rsidRPr="006F32CC">
                        <w:rPr>
                          <w:rFonts w:ascii="Apple Chancery" w:hAnsi="Apple Chancery" w:cs="Apple Chancery"/>
                          <w:b/>
                          <w:color w:val="660066"/>
                          <w:sz w:val="32"/>
                          <w:szCs w:val="32"/>
                        </w:rPr>
                        <w:t xml:space="preserve"> </w:t>
                      </w:r>
                    </w:p>
                    <w:p w14:paraId="7A026D56" w14:textId="77FDE419" w:rsidR="002901AB" w:rsidRPr="006F32CC" w:rsidRDefault="002901AB" w:rsidP="00505AB5">
                      <w:pPr>
                        <w:jc w:val="center"/>
                        <w:rPr>
                          <w:rFonts w:ascii="Apple Chancery" w:hAnsi="Apple Chancery" w:cs="Apple Chancery"/>
                          <w:b/>
                          <w:color w:val="660066"/>
                        </w:rPr>
                      </w:pPr>
                      <w:r w:rsidRPr="008B199D">
                        <w:rPr>
                          <w:rFonts w:ascii="Goudy Old Style" w:hAnsi="Goudy Old Style" w:cs="Apple Chancery"/>
                          <w:b/>
                          <w:color w:val="660066"/>
                          <w:sz w:val="32"/>
                          <w:szCs w:val="32"/>
                        </w:rPr>
                        <w:t>(Hamlet)</w:t>
                      </w:r>
                    </w:p>
                    <w:p w14:paraId="62634366" w14:textId="77777777" w:rsidR="002901AB" w:rsidRDefault="002901AB"/>
                  </w:txbxContent>
                </v:textbox>
                <w10:wrap type="square" anchorx="margin" anchory="margin"/>
              </v:shape>
            </w:pict>
          </mc:Fallback>
        </mc:AlternateContent>
      </w:r>
      <w:r w:rsidR="00B07FF9" w:rsidRPr="00FA18F9">
        <w:rPr>
          <w:rFonts w:asciiTheme="minorHAnsi" w:hAnsiTheme="minorHAnsi"/>
        </w:rPr>
        <w:t xml:space="preserve">The blue light in computer screens prevents release of melatonin, a hormone that makes us sleepy. Normally our body begins to release melatonin several hours before sleep, but computer screens and telephones can prevent this. (See programs for filtering this blue light). </w:t>
      </w:r>
    </w:p>
    <w:p w14:paraId="5537C3C6" w14:textId="387D88B7" w:rsidR="00B07FF9" w:rsidRPr="00FA18F9" w:rsidRDefault="00B07FF9" w:rsidP="008B199D">
      <w:pPr>
        <w:pStyle w:val="ListParagraph"/>
        <w:numPr>
          <w:ilvl w:val="0"/>
          <w:numId w:val="16"/>
        </w:numPr>
        <w:jc w:val="both"/>
        <w:rPr>
          <w:rFonts w:asciiTheme="minorHAnsi" w:hAnsiTheme="minorHAnsi"/>
        </w:rPr>
      </w:pPr>
      <w:r w:rsidRPr="00FA18F9">
        <w:rPr>
          <w:rFonts w:asciiTheme="minorHAnsi" w:hAnsiTheme="minorHAnsi"/>
        </w:rPr>
        <w:t>Teenagers are particularly vulnerable to the effects of blue light – reacting to 1/10</w:t>
      </w:r>
      <w:r w:rsidRPr="00FA18F9">
        <w:rPr>
          <w:rFonts w:asciiTheme="minorHAnsi" w:hAnsiTheme="minorHAnsi"/>
          <w:vertAlign w:val="superscript"/>
        </w:rPr>
        <w:t>th</w:t>
      </w:r>
      <w:r w:rsidRPr="00FA18F9">
        <w:rPr>
          <w:rFonts w:asciiTheme="minorHAnsi" w:hAnsiTheme="minorHAnsi"/>
        </w:rPr>
        <w:t xml:space="preserve"> as much light. </w:t>
      </w:r>
    </w:p>
    <w:p w14:paraId="5034094D" w14:textId="1D1A3053" w:rsidR="00AD7DCC" w:rsidRPr="00FA18F9" w:rsidRDefault="00AD7DCC" w:rsidP="008B199D">
      <w:pPr>
        <w:pStyle w:val="ListParagraph"/>
        <w:numPr>
          <w:ilvl w:val="0"/>
          <w:numId w:val="16"/>
        </w:numPr>
        <w:jc w:val="both"/>
        <w:rPr>
          <w:rFonts w:asciiTheme="minorHAnsi" w:hAnsiTheme="minorHAnsi"/>
        </w:rPr>
      </w:pPr>
      <w:r w:rsidRPr="00FA18F9">
        <w:rPr>
          <w:rFonts w:asciiTheme="minorHAnsi" w:hAnsiTheme="minorHAnsi"/>
        </w:rPr>
        <w:t xml:space="preserve">People with chronic insomnia tend to have a variety of physiological abnormalities. One is increased release of inflammatory mediators (cytokine IL-6) both at night and the following day. This may trigger immune responses. </w:t>
      </w:r>
    </w:p>
    <w:p w14:paraId="706FD591" w14:textId="70714E68" w:rsidR="00AD7DCC" w:rsidRPr="00FA18F9" w:rsidRDefault="00AD7DCC" w:rsidP="008B199D">
      <w:pPr>
        <w:pStyle w:val="ListParagraph"/>
        <w:numPr>
          <w:ilvl w:val="0"/>
          <w:numId w:val="16"/>
        </w:numPr>
        <w:jc w:val="both"/>
        <w:rPr>
          <w:rFonts w:asciiTheme="minorHAnsi" w:hAnsiTheme="minorHAnsi"/>
        </w:rPr>
      </w:pPr>
      <w:r w:rsidRPr="00FA18F9">
        <w:rPr>
          <w:rFonts w:asciiTheme="minorHAnsi" w:hAnsiTheme="minorHAnsi"/>
        </w:rPr>
        <w:t xml:space="preserve">There seems to be a genetic factor contributing to chronic insomnia. </w:t>
      </w:r>
    </w:p>
    <w:p w14:paraId="700BB879" w14:textId="32E01425" w:rsidR="0014196D" w:rsidRPr="00FA18F9" w:rsidRDefault="0014196D" w:rsidP="008B199D">
      <w:pPr>
        <w:pStyle w:val="ListParagraph"/>
        <w:numPr>
          <w:ilvl w:val="0"/>
          <w:numId w:val="16"/>
        </w:numPr>
        <w:jc w:val="both"/>
        <w:rPr>
          <w:rFonts w:asciiTheme="minorHAnsi" w:hAnsiTheme="minorHAnsi"/>
        </w:rPr>
      </w:pPr>
      <w:r w:rsidRPr="00FA18F9">
        <w:rPr>
          <w:rFonts w:asciiTheme="minorHAnsi" w:hAnsiTheme="minorHAnsi"/>
        </w:rPr>
        <w:t xml:space="preserve">If good sleepers are sleep deprived, they will experience frustration, anxiety, depression, aggression, decreased emotional intelligence, more negative emotions and negative impact on personal relationships. They are more likely to perceive a neutral situation as a negative situation. </w:t>
      </w:r>
    </w:p>
    <w:p w14:paraId="26A213D8" w14:textId="59719EA4" w:rsidR="0014196D" w:rsidRPr="00FA18F9" w:rsidRDefault="0014196D" w:rsidP="008B199D">
      <w:pPr>
        <w:pStyle w:val="ListParagraph"/>
        <w:numPr>
          <w:ilvl w:val="0"/>
          <w:numId w:val="16"/>
        </w:numPr>
        <w:jc w:val="both"/>
        <w:rPr>
          <w:rFonts w:asciiTheme="minorHAnsi" w:hAnsiTheme="minorHAnsi"/>
        </w:rPr>
      </w:pPr>
      <w:r w:rsidRPr="00FA18F9">
        <w:rPr>
          <w:rFonts w:asciiTheme="minorHAnsi" w:hAnsiTheme="minorHAnsi"/>
        </w:rPr>
        <w:t xml:space="preserve">Rapid eye movement (REM) sleep serves to help us consolidate memories but forget emotional content of memories. </w:t>
      </w:r>
    </w:p>
    <w:p w14:paraId="73A94D49" w14:textId="72DA66B9" w:rsidR="00DE03B5" w:rsidRPr="00FA18F9" w:rsidRDefault="00DE03B5" w:rsidP="008B199D">
      <w:pPr>
        <w:pStyle w:val="ListParagraph"/>
        <w:numPr>
          <w:ilvl w:val="0"/>
          <w:numId w:val="16"/>
        </w:numPr>
        <w:jc w:val="both"/>
        <w:rPr>
          <w:rFonts w:asciiTheme="minorHAnsi" w:hAnsiTheme="minorHAnsi"/>
        </w:rPr>
      </w:pPr>
      <w:r w:rsidRPr="00FA18F9">
        <w:rPr>
          <w:rFonts w:asciiTheme="minorHAnsi" w:hAnsiTheme="minorHAnsi"/>
        </w:rPr>
        <w:lastRenderedPageBreak/>
        <w:t xml:space="preserve">Although alcohol can decrease the delay in falling asleep, it also decreases the quality of both REM and slow-wave (deep) sleep. </w:t>
      </w:r>
    </w:p>
    <w:p w14:paraId="43585FA2" w14:textId="77777777" w:rsidR="0014196D" w:rsidRPr="00FA18F9" w:rsidRDefault="0014196D" w:rsidP="008B199D">
      <w:pPr>
        <w:ind w:left="360"/>
        <w:jc w:val="both"/>
        <w:rPr>
          <w:rFonts w:asciiTheme="minorHAnsi" w:hAnsiTheme="minorHAnsi"/>
        </w:rPr>
      </w:pPr>
      <w:r w:rsidRPr="00FA18F9">
        <w:rPr>
          <w:rFonts w:asciiTheme="minorHAnsi" w:hAnsiTheme="minorHAnsi"/>
        </w:rPr>
        <w:t>People with chronic insomnia:</w:t>
      </w:r>
    </w:p>
    <w:p w14:paraId="03073C9A" w14:textId="21E0A867" w:rsidR="0014196D" w:rsidRPr="00FA18F9" w:rsidRDefault="0014196D" w:rsidP="008B199D">
      <w:pPr>
        <w:pStyle w:val="ListParagraph"/>
        <w:numPr>
          <w:ilvl w:val="0"/>
          <w:numId w:val="16"/>
        </w:numPr>
        <w:jc w:val="both"/>
        <w:rPr>
          <w:rFonts w:asciiTheme="minorHAnsi" w:hAnsiTheme="minorHAnsi"/>
        </w:rPr>
      </w:pPr>
      <w:r w:rsidRPr="00FA18F9">
        <w:rPr>
          <w:rFonts w:asciiTheme="minorHAnsi" w:hAnsiTheme="minorHAnsi"/>
        </w:rPr>
        <w:t>Have different electroencephalogram (EEG) readings than healthy people who are sleep deprived.</w:t>
      </w:r>
    </w:p>
    <w:p w14:paraId="47AC9837" w14:textId="3DEBE8E4" w:rsidR="0014196D" w:rsidRPr="00FA18F9" w:rsidRDefault="0014196D" w:rsidP="008B199D">
      <w:pPr>
        <w:pStyle w:val="ListParagraph"/>
        <w:numPr>
          <w:ilvl w:val="0"/>
          <w:numId w:val="16"/>
        </w:numPr>
        <w:jc w:val="both"/>
        <w:rPr>
          <w:rFonts w:asciiTheme="minorHAnsi" w:hAnsiTheme="minorHAnsi"/>
        </w:rPr>
      </w:pPr>
      <w:r w:rsidRPr="00FA18F9">
        <w:rPr>
          <w:rFonts w:asciiTheme="minorHAnsi" w:hAnsiTheme="minorHAnsi"/>
        </w:rPr>
        <w:t>May have decreased sensory gating – that is, the brain responds to minor stimuli that shouldn’t wake a normal person. (This is very cool, as it is related to one of my current research projects looking at sensory gating in FM.)</w:t>
      </w:r>
    </w:p>
    <w:p w14:paraId="34EB7557" w14:textId="620D864D" w:rsidR="00AD7DCC" w:rsidRPr="00FA18F9" w:rsidRDefault="0014196D" w:rsidP="008B199D">
      <w:pPr>
        <w:pStyle w:val="ListParagraph"/>
        <w:numPr>
          <w:ilvl w:val="0"/>
          <w:numId w:val="16"/>
        </w:numPr>
        <w:jc w:val="both"/>
        <w:rPr>
          <w:rFonts w:asciiTheme="minorHAnsi" w:hAnsiTheme="minorHAnsi"/>
        </w:rPr>
      </w:pPr>
      <w:r w:rsidRPr="00FA18F9">
        <w:rPr>
          <w:rFonts w:asciiTheme="minorHAnsi" w:hAnsiTheme="minorHAnsi"/>
        </w:rPr>
        <w:t>T</w:t>
      </w:r>
      <w:r w:rsidR="00AD7DCC" w:rsidRPr="00FA18F9">
        <w:rPr>
          <w:rFonts w:asciiTheme="minorHAnsi" w:hAnsiTheme="minorHAnsi"/>
        </w:rPr>
        <w:t xml:space="preserve">end to </w:t>
      </w:r>
      <w:r w:rsidRPr="00FA18F9">
        <w:rPr>
          <w:rFonts w:asciiTheme="minorHAnsi" w:hAnsiTheme="minorHAnsi"/>
        </w:rPr>
        <w:t>have</w:t>
      </w:r>
      <w:r w:rsidR="00AD7DCC" w:rsidRPr="00FA18F9">
        <w:rPr>
          <w:rFonts w:asciiTheme="minorHAnsi" w:hAnsiTheme="minorHAnsi"/>
        </w:rPr>
        <w:t xml:space="preserve"> more negative emotions</w:t>
      </w:r>
      <w:r w:rsidRPr="00FA18F9">
        <w:rPr>
          <w:rFonts w:asciiTheme="minorHAnsi" w:hAnsiTheme="minorHAnsi"/>
        </w:rPr>
        <w:t xml:space="preserve"> and thoughts</w:t>
      </w:r>
      <w:r w:rsidR="00AD7DCC" w:rsidRPr="00FA18F9">
        <w:rPr>
          <w:rFonts w:asciiTheme="minorHAnsi" w:hAnsiTheme="minorHAnsi"/>
        </w:rPr>
        <w:t xml:space="preserve">. They tend to be worriers and ruminators.  It isn’t clear whether the lack of sleep causes or is caused by these abnormalities. </w:t>
      </w:r>
    </w:p>
    <w:p w14:paraId="1F24D818" w14:textId="319303F6" w:rsidR="0014196D" w:rsidRPr="00FA18F9" w:rsidRDefault="0014196D" w:rsidP="008B199D">
      <w:pPr>
        <w:pStyle w:val="ListParagraph"/>
        <w:numPr>
          <w:ilvl w:val="0"/>
          <w:numId w:val="16"/>
        </w:numPr>
        <w:jc w:val="both"/>
        <w:rPr>
          <w:rFonts w:asciiTheme="minorHAnsi" w:hAnsiTheme="minorHAnsi"/>
        </w:rPr>
      </w:pPr>
      <w:r w:rsidRPr="00FA18F9">
        <w:rPr>
          <w:rFonts w:asciiTheme="minorHAnsi" w:hAnsiTheme="minorHAnsi"/>
        </w:rPr>
        <w:t xml:space="preserve">Are more critical of multiple aspects of their lives, including sleep quality. This results in greater dissatisfaction even when the actual sleep quality may be adequate. </w:t>
      </w:r>
    </w:p>
    <w:p w14:paraId="3D0FE549" w14:textId="715FB798" w:rsidR="006F32CC" w:rsidRPr="00FA18F9" w:rsidRDefault="003A105D" w:rsidP="00E20555">
      <w:pPr>
        <w:spacing w:before="120"/>
        <w:jc w:val="both"/>
        <w:rPr>
          <w:rFonts w:asciiTheme="minorHAnsi" w:hAnsiTheme="minorHAnsi"/>
          <w:b/>
          <w:u w:val="single"/>
        </w:rPr>
      </w:pPr>
      <w:r w:rsidRPr="00FA18F9">
        <w:rPr>
          <w:rFonts w:asciiTheme="minorHAnsi" w:hAnsiTheme="minorHAnsi"/>
          <w:b/>
          <w:u w:val="single"/>
        </w:rPr>
        <w:t xml:space="preserve">OTC </w:t>
      </w:r>
      <w:r w:rsidR="006F32CC" w:rsidRPr="00FA18F9">
        <w:rPr>
          <w:rFonts w:asciiTheme="minorHAnsi" w:hAnsiTheme="minorHAnsi"/>
          <w:b/>
          <w:u w:val="single"/>
        </w:rPr>
        <w:t>Treatment options</w:t>
      </w:r>
    </w:p>
    <w:p w14:paraId="3FA3C037" w14:textId="25E4D29C" w:rsidR="00DE03B5" w:rsidRPr="00FA18F9" w:rsidRDefault="00DE03B5" w:rsidP="008B199D">
      <w:pPr>
        <w:pStyle w:val="ListParagraph"/>
        <w:numPr>
          <w:ilvl w:val="0"/>
          <w:numId w:val="16"/>
        </w:numPr>
        <w:jc w:val="both"/>
        <w:rPr>
          <w:rFonts w:asciiTheme="minorHAnsi" w:hAnsiTheme="minorHAnsi"/>
        </w:rPr>
      </w:pPr>
      <w:r w:rsidRPr="00FA18F9">
        <w:rPr>
          <w:rFonts w:asciiTheme="minorHAnsi" w:hAnsiTheme="minorHAnsi"/>
        </w:rPr>
        <w:t xml:space="preserve">Over the counter (OTC) sleep aids such as diphenhydramine (Benadryl) or </w:t>
      </w:r>
      <w:proofErr w:type="spellStart"/>
      <w:r w:rsidRPr="00FA18F9">
        <w:rPr>
          <w:rFonts w:asciiTheme="minorHAnsi" w:hAnsiTheme="minorHAnsi"/>
        </w:rPr>
        <w:t>doxylamine</w:t>
      </w:r>
      <w:proofErr w:type="spellEnd"/>
      <w:r w:rsidRPr="00FA18F9">
        <w:rPr>
          <w:rFonts w:asciiTheme="minorHAnsi" w:hAnsiTheme="minorHAnsi"/>
        </w:rPr>
        <w:t xml:space="preserve"> (Unisom) may be helpful in the short term, but may be counterproductive in the long term. They may not improve sleep quality, and have a number of potential </w:t>
      </w:r>
      <w:proofErr w:type="gramStart"/>
      <w:r w:rsidRPr="00FA18F9">
        <w:rPr>
          <w:rFonts w:asciiTheme="minorHAnsi" w:hAnsiTheme="minorHAnsi"/>
        </w:rPr>
        <w:t>side-effects</w:t>
      </w:r>
      <w:proofErr w:type="gramEnd"/>
      <w:r w:rsidRPr="00FA18F9">
        <w:rPr>
          <w:rFonts w:asciiTheme="minorHAnsi" w:hAnsiTheme="minorHAnsi"/>
        </w:rPr>
        <w:t xml:space="preserve">, especially if used long-term. </w:t>
      </w:r>
    </w:p>
    <w:p w14:paraId="70414FF4" w14:textId="46837AEE" w:rsidR="006F32CC" w:rsidRPr="00FA18F9" w:rsidRDefault="006F32CC" w:rsidP="008B199D">
      <w:pPr>
        <w:pStyle w:val="ListParagraph"/>
        <w:numPr>
          <w:ilvl w:val="0"/>
          <w:numId w:val="16"/>
        </w:numPr>
        <w:jc w:val="both"/>
        <w:rPr>
          <w:rFonts w:asciiTheme="minorHAnsi" w:hAnsiTheme="minorHAnsi"/>
        </w:rPr>
      </w:pPr>
      <w:r w:rsidRPr="00FA18F9">
        <w:rPr>
          <w:rFonts w:asciiTheme="minorHAnsi" w:hAnsiTheme="minorHAnsi"/>
        </w:rPr>
        <w:t xml:space="preserve">The supplements melatonin and valerian show inconclusive results in research studies: they seem to help people fall asleep but not improve overall quality of sleep. They may also have </w:t>
      </w:r>
      <w:proofErr w:type="gramStart"/>
      <w:r w:rsidRPr="00FA18F9">
        <w:rPr>
          <w:rFonts w:asciiTheme="minorHAnsi" w:hAnsiTheme="minorHAnsi"/>
        </w:rPr>
        <w:t>side-effects</w:t>
      </w:r>
      <w:proofErr w:type="gramEnd"/>
      <w:r w:rsidRPr="00FA18F9">
        <w:rPr>
          <w:rFonts w:asciiTheme="minorHAnsi" w:hAnsiTheme="minorHAnsi"/>
        </w:rPr>
        <w:t xml:space="preserve"> and interactions with other medications. Talk with your doctor or pharmacist to find out if OTC or supplements are safe for you.  </w:t>
      </w:r>
    </w:p>
    <w:p w14:paraId="44187E12" w14:textId="62D7E8A3" w:rsidR="003A105D" w:rsidRPr="00FA18F9" w:rsidRDefault="00980C42" w:rsidP="00E20555">
      <w:pPr>
        <w:jc w:val="both"/>
        <w:rPr>
          <w:rFonts w:asciiTheme="minorHAnsi" w:hAnsiTheme="minorHAnsi"/>
        </w:rPr>
      </w:pPr>
      <w:r w:rsidRPr="00E20555">
        <w:rPr>
          <w:rFonts w:asciiTheme="minorHAnsi" w:hAnsiTheme="minorHAnsi"/>
          <w:b/>
          <w:u w:val="single"/>
        </w:rPr>
        <w:t>B</w:t>
      </w:r>
      <w:r w:rsidR="00C944A9" w:rsidRPr="00E20555">
        <w:rPr>
          <w:rFonts w:asciiTheme="minorHAnsi" w:hAnsiTheme="minorHAnsi"/>
          <w:b/>
          <w:u w:val="single"/>
        </w:rPr>
        <w:t>ehavioral approaches</w:t>
      </w:r>
      <w:r w:rsidR="00C944A9" w:rsidRPr="00FA18F9">
        <w:rPr>
          <w:rFonts w:asciiTheme="minorHAnsi" w:hAnsiTheme="minorHAnsi"/>
        </w:rPr>
        <w:t xml:space="preserve"> have strong research support</w:t>
      </w:r>
      <w:r w:rsidRPr="00FA18F9">
        <w:rPr>
          <w:rFonts w:asciiTheme="minorHAnsi" w:hAnsiTheme="minorHAnsi"/>
        </w:rPr>
        <w:t xml:space="preserve"> for long-term benefit in addressing insomnia</w:t>
      </w:r>
      <w:r w:rsidR="003A105D" w:rsidRPr="00FA18F9">
        <w:rPr>
          <w:rFonts w:asciiTheme="minorHAnsi" w:hAnsiTheme="minorHAnsi"/>
        </w:rPr>
        <w:t>:</w:t>
      </w:r>
    </w:p>
    <w:p w14:paraId="6A67BFCB" w14:textId="4D4DBCF0" w:rsidR="00980C42" w:rsidRPr="00FA18F9" w:rsidRDefault="00980C42" w:rsidP="008B199D">
      <w:pPr>
        <w:pStyle w:val="ListParagraph"/>
        <w:numPr>
          <w:ilvl w:val="0"/>
          <w:numId w:val="16"/>
        </w:numPr>
        <w:jc w:val="both"/>
        <w:rPr>
          <w:rFonts w:asciiTheme="minorHAnsi" w:hAnsiTheme="minorHAnsi"/>
        </w:rPr>
      </w:pPr>
      <w:r w:rsidRPr="00FA18F9">
        <w:rPr>
          <w:rFonts w:asciiTheme="minorHAnsi" w:hAnsiTheme="minorHAnsi"/>
        </w:rPr>
        <w:lastRenderedPageBreak/>
        <w:t xml:space="preserve">Sleep hygiene includes keeping regular sleep hours, exercising </w:t>
      </w:r>
      <w:r w:rsidR="008B199D">
        <w:rPr>
          <w:rFonts w:asciiTheme="minorHAnsi" w:hAnsiTheme="minorHAnsi"/>
        </w:rPr>
        <w:t>(</w:t>
      </w:r>
      <w:r w:rsidRPr="00FA18F9">
        <w:rPr>
          <w:rFonts w:asciiTheme="minorHAnsi" w:hAnsiTheme="minorHAnsi"/>
        </w:rPr>
        <w:t>at least 3 hours before bedtime</w:t>
      </w:r>
      <w:r w:rsidR="008B199D">
        <w:rPr>
          <w:rFonts w:asciiTheme="minorHAnsi" w:hAnsiTheme="minorHAnsi"/>
        </w:rPr>
        <w:t>)</w:t>
      </w:r>
      <w:r w:rsidRPr="00FA18F9">
        <w:rPr>
          <w:rFonts w:asciiTheme="minorHAnsi" w:hAnsiTheme="minorHAnsi"/>
        </w:rPr>
        <w:t>, avoiding caffeine, alcohol and too much liquid before bedtime</w:t>
      </w:r>
      <w:r w:rsidR="008B199D">
        <w:rPr>
          <w:rFonts w:asciiTheme="minorHAnsi" w:hAnsiTheme="minorHAnsi"/>
        </w:rPr>
        <w:t>, keeping the room dark and cool</w:t>
      </w:r>
      <w:r w:rsidRPr="00FA18F9">
        <w:rPr>
          <w:rFonts w:asciiTheme="minorHAnsi" w:hAnsiTheme="minorHAnsi"/>
        </w:rPr>
        <w:t xml:space="preserve">. </w:t>
      </w:r>
    </w:p>
    <w:p w14:paraId="0C2D4DCA" w14:textId="5F955E2F" w:rsidR="003A105D" w:rsidRPr="00FA18F9" w:rsidRDefault="008B199D" w:rsidP="008B199D">
      <w:pPr>
        <w:pStyle w:val="ListParagraph"/>
        <w:numPr>
          <w:ilvl w:val="0"/>
          <w:numId w:val="16"/>
        </w:numPr>
        <w:jc w:val="both"/>
        <w:rPr>
          <w:rFonts w:asciiTheme="minorHAnsi" w:hAnsiTheme="minorHAnsi"/>
        </w:rPr>
      </w:pPr>
      <w:r>
        <w:rPr>
          <w:rFonts w:ascii="Helvetica" w:hAnsi="Helvetica" w:cs="Helvetica"/>
          <w:noProof/>
        </w:rPr>
        <w:drawing>
          <wp:anchor distT="0" distB="0" distL="114300" distR="114300" simplePos="0" relativeHeight="251686912" behindDoc="0" locked="0" layoutInCell="1" allowOverlap="1" wp14:anchorId="720CE5D9" wp14:editId="004B1C13">
            <wp:simplePos x="0" y="0"/>
            <wp:positionH relativeFrom="column">
              <wp:posOffset>2514600</wp:posOffset>
            </wp:positionH>
            <wp:positionV relativeFrom="paragraph">
              <wp:posOffset>775970</wp:posOffset>
            </wp:positionV>
            <wp:extent cx="2054860" cy="1754505"/>
            <wp:effectExtent l="0" t="0" r="2540" b="0"/>
            <wp:wrapTight wrapText="bothSides">
              <wp:wrapPolygon edited="0">
                <wp:start x="0" y="0"/>
                <wp:lineTo x="0" y="21264"/>
                <wp:lineTo x="21360" y="2126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6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5D" w:rsidRPr="00FA18F9">
        <w:rPr>
          <w:rFonts w:asciiTheme="minorHAnsi" w:hAnsiTheme="minorHAnsi"/>
        </w:rPr>
        <w:t xml:space="preserve">Stimulus control involves training yourself to associate the bedroom with only sleep (and sex). Avoid activities such as reading, working, watching television or using electronic devices in bed. </w:t>
      </w:r>
    </w:p>
    <w:p w14:paraId="4F3AF423" w14:textId="379EBBBF" w:rsidR="003A105D" w:rsidRPr="00FA18F9" w:rsidRDefault="003A105D" w:rsidP="008B199D">
      <w:pPr>
        <w:pStyle w:val="ListParagraph"/>
        <w:numPr>
          <w:ilvl w:val="0"/>
          <w:numId w:val="16"/>
        </w:numPr>
        <w:jc w:val="both"/>
        <w:rPr>
          <w:rFonts w:asciiTheme="minorHAnsi" w:hAnsiTheme="minorHAnsi"/>
        </w:rPr>
      </w:pPr>
      <w:r w:rsidRPr="00FA18F9">
        <w:rPr>
          <w:rFonts w:asciiTheme="minorHAnsi" w:hAnsiTheme="minorHAnsi"/>
        </w:rPr>
        <w:t>Relaxation training</w:t>
      </w:r>
      <w:r w:rsidR="00A44B09" w:rsidRPr="00FA18F9">
        <w:rPr>
          <w:rFonts w:asciiTheme="minorHAnsi" w:hAnsiTheme="minorHAnsi"/>
        </w:rPr>
        <w:t xml:space="preserve"> helps to relax both body and mind using techniques such as progressive muscle relaxation, guided imagery, and deep breathing. Biofeedback can also be used for relaxation.</w:t>
      </w:r>
    </w:p>
    <w:p w14:paraId="52FADCAA" w14:textId="4A4680EA" w:rsidR="00C944A9" w:rsidRPr="00FA18F9" w:rsidRDefault="003A105D" w:rsidP="008B199D">
      <w:pPr>
        <w:pStyle w:val="ListParagraph"/>
        <w:numPr>
          <w:ilvl w:val="0"/>
          <w:numId w:val="16"/>
        </w:numPr>
        <w:jc w:val="both"/>
        <w:rPr>
          <w:rFonts w:asciiTheme="minorHAnsi" w:hAnsiTheme="minorHAnsi"/>
        </w:rPr>
      </w:pPr>
      <w:r w:rsidRPr="00FA18F9">
        <w:rPr>
          <w:rFonts w:asciiTheme="minorHAnsi" w:hAnsiTheme="minorHAnsi"/>
        </w:rPr>
        <w:t xml:space="preserve">Cognitive </w:t>
      </w:r>
      <w:r w:rsidR="00A44B09" w:rsidRPr="00FA18F9">
        <w:rPr>
          <w:rFonts w:asciiTheme="minorHAnsi" w:hAnsiTheme="minorHAnsi"/>
        </w:rPr>
        <w:t>therapy</w:t>
      </w:r>
      <w:r w:rsidRPr="00FA18F9">
        <w:rPr>
          <w:rFonts w:asciiTheme="minorHAnsi" w:hAnsiTheme="minorHAnsi"/>
        </w:rPr>
        <w:t xml:space="preserve"> </w:t>
      </w:r>
      <w:r w:rsidR="00A44B09" w:rsidRPr="00FA18F9">
        <w:rPr>
          <w:rFonts w:asciiTheme="minorHAnsi" w:hAnsiTheme="minorHAnsi"/>
        </w:rPr>
        <w:t xml:space="preserve">addresses beliefs, attitudes and expectations about sleep such as misperception about actual sleep time, sleep needs, or blaming daytime symptoms on sleep. </w:t>
      </w:r>
    </w:p>
    <w:p w14:paraId="1C7BE12A" w14:textId="04375C15" w:rsidR="00041CD7" w:rsidRPr="00FA18F9" w:rsidRDefault="00A44B09" w:rsidP="008B199D">
      <w:pPr>
        <w:pStyle w:val="ListParagraph"/>
        <w:numPr>
          <w:ilvl w:val="0"/>
          <w:numId w:val="16"/>
        </w:numPr>
        <w:jc w:val="both"/>
        <w:rPr>
          <w:rFonts w:asciiTheme="minorHAnsi" w:hAnsiTheme="minorHAnsi"/>
        </w:rPr>
      </w:pPr>
      <w:r w:rsidRPr="00FA18F9">
        <w:rPr>
          <w:rFonts w:asciiTheme="minorHAnsi" w:hAnsiTheme="minorHAnsi"/>
        </w:rPr>
        <w:t xml:space="preserve">CBT-I (cognitive behavioral therapy specific for insomnia) combines the above behavioral </w:t>
      </w:r>
      <w:r w:rsidR="00980C42" w:rsidRPr="00FA18F9">
        <w:rPr>
          <w:rFonts w:asciiTheme="minorHAnsi" w:hAnsiTheme="minorHAnsi"/>
        </w:rPr>
        <w:t>approaches.</w:t>
      </w:r>
      <w:r w:rsidR="00041CD7" w:rsidRPr="00FA18F9">
        <w:rPr>
          <w:rFonts w:asciiTheme="minorHAnsi" w:hAnsiTheme="minorHAnsi"/>
        </w:rPr>
        <w:t xml:space="preserve"> </w:t>
      </w:r>
    </w:p>
    <w:p w14:paraId="46574791" w14:textId="0F30BE3A" w:rsidR="00A44B09" w:rsidRPr="00FA18F9" w:rsidRDefault="00041CD7" w:rsidP="008B199D">
      <w:pPr>
        <w:pStyle w:val="ListParagraph"/>
        <w:numPr>
          <w:ilvl w:val="0"/>
          <w:numId w:val="16"/>
        </w:numPr>
        <w:jc w:val="both"/>
        <w:rPr>
          <w:rFonts w:asciiTheme="minorHAnsi" w:hAnsiTheme="minorHAnsi"/>
        </w:rPr>
      </w:pPr>
      <w:r w:rsidRPr="00FA18F9">
        <w:rPr>
          <w:rFonts w:asciiTheme="minorHAnsi" w:hAnsiTheme="minorHAnsi"/>
        </w:rPr>
        <w:t xml:space="preserve">While </w:t>
      </w:r>
      <w:proofErr w:type="gramStart"/>
      <w:r w:rsidRPr="00FA18F9">
        <w:rPr>
          <w:rFonts w:asciiTheme="minorHAnsi" w:hAnsiTheme="minorHAnsi"/>
        </w:rPr>
        <w:t>CBT is traditionally provided by a health care provider</w:t>
      </w:r>
      <w:proofErr w:type="gramEnd"/>
      <w:r w:rsidRPr="00FA18F9">
        <w:rPr>
          <w:rFonts w:asciiTheme="minorHAnsi" w:hAnsiTheme="minorHAnsi"/>
        </w:rPr>
        <w:t xml:space="preserve">, research shows that several of the on-line versions are equally effective. The scientific journal Sleep Review </w:t>
      </w:r>
      <w:r w:rsidR="005D5C09" w:rsidRPr="00FA18F9">
        <w:rPr>
          <w:rFonts w:asciiTheme="minorHAnsi" w:hAnsiTheme="minorHAnsi"/>
        </w:rPr>
        <w:t xml:space="preserve">compared 6 on-line programs available in 2014. </w:t>
      </w:r>
      <w:hyperlink r:id="rId9" w:history="1">
        <w:r w:rsidRPr="00FA18F9">
          <w:rPr>
            <w:rStyle w:val="Hyperlink"/>
            <w:rFonts w:asciiTheme="minorHAnsi" w:hAnsiTheme="minorHAnsi"/>
          </w:rPr>
          <w:t>http://www.sleepreviewmag.com/2014/12/online-options-insomnia-therapy/</w:t>
        </w:r>
      </w:hyperlink>
      <w:r w:rsidR="005D5C09" w:rsidRPr="00FA18F9">
        <w:rPr>
          <w:rFonts w:asciiTheme="minorHAnsi" w:hAnsiTheme="minorHAnsi"/>
        </w:rPr>
        <w:t>.</w:t>
      </w:r>
      <w:r w:rsidRPr="00FA18F9">
        <w:rPr>
          <w:rFonts w:asciiTheme="minorHAnsi" w:hAnsiTheme="minorHAnsi"/>
        </w:rPr>
        <w:t xml:space="preserve"> Prices varied from $35 for a program called </w:t>
      </w:r>
      <w:r w:rsidRPr="008B199D">
        <w:rPr>
          <w:rFonts w:asciiTheme="minorHAnsi" w:hAnsiTheme="minorHAnsi"/>
          <w:b/>
        </w:rPr>
        <w:t>CBTforInsomnia.com</w:t>
      </w:r>
      <w:r w:rsidRPr="00FA18F9">
        <w:rPr>
          <w:rFonts w:asciiTheme="minorHAnsi" w:hAnsiTheme="minorHAnsi"/>
        </w:rPr>
        <w:t xml:space="preserve"> to $250 for a 1-year subscription to another program. </w:t>
      </w:r>
    </w:p>
    <w:p w14:paraId="42598007" w14:textId="78C4DCAC" w:rsidR="002237AE" w:rsidRPr="00FA18F9" w:rsidRDefault="00EA1E5C" w:rsidP="008B199D">
      <w:pPr>
        <w:jc w:val="both"/>
        <w:rPr>
          <w:rFonts w:asciiTheme="minorHAnsi" w:hAnsiTheme="minorHAnsi"/>
          <w:sz w:val="20"/>
          <w:szCs w:val="20"/>
        </w:rPr>
      </w:pPr>
      <w:r w:rsidRPr="00FA18F9">
        <w:rPr>
          <w:rFonts w:asciiTheme="minorHAnsi" w:hAnsiTheme="minorHAnsi"/>
          <w:sz w:val="20"/>
          <w:szCs w:val="20"/>
        </w:rPr>
        <w:t>Much of the technical information in this newsletter came from:</w:t>
      </w:r>
    </w:p>
    <w:p w14:paraId="58EFF0C2" w14:textId="30FB4261" w:rsidR="00EA1E5C" w:rsidRPr="00FA18F9" w:rsidRDefault="00EA1E5C" w:rsidP="008B199D">
      <w:pPr>
        <w:pStyle w:val="ListParagraph"/>
        <w:numPr>
          <w:ilvl w:val="0"/>
          <w:numId w:val="17"/>
        </w:numPr>
        <w:jc w:val="both"/>
        <w:rPr>
          <w:rFonts w:asciiTheme="minorHAnsi" w:hAnsiTheme="minorHAnsi"/>
          <w:sz w:val="20"/>
          <w:szCs w:val="20"/>
        </w:rPr>
      </w:pPr>
      <w:r w:rsidRPr="00FA18F9">
        <w:rPr>
          <w:rFonts w:asciiTheme="minorHAnsi" w:hAnsiTheme="minorHAnsi"/>
          <w:sz w:val="20"/>
          <w:szCs w:val="20"/>
        </w:rPr>
        <w:t xml:space="preserve">Kraus SS, Rabin LA. Sleep America: Managing the crisis of adult chronic insomnia and associated conditions. </w:t>
      </w:r>
      <w:r w:rsidRPr="00FA18F9">
        <w:rPr>
          <w:rFonts w:asciiTheme="minorHAnsi" w:hAnsiTheme="minorHAnsi"/>
          <w:i/>
          <w:sz w:val="20"/>
          <w:szCs w:val="20"/>
        </w:rPr>
        <w:t>J Affective Disorders.</w:t>
      </w:r>
      <w:r w:rsidRPr="00FA18F9">
        <w:rPr>
          <w:rFonts w:asciiTheme="minorHAnsi" w:hAnsiTheme="minorHAnsi"/>
          <w:sz w:val="20"/>
          <w:szCs w:val="20"/>
        </w:rPr>
        <w:t xml:space="preserve"> 2012</w:t>
      </w:r>
      <w:proofErr w:type="gramStart"/>
      <w:r w:rsidRPr="00FA18F9">
        <w:rPr>
          <w:rFonts w:asciiTheme="minorHAnsi" w:hAnsiTheme="minorHAnsi"/>
          <w:sz w:val="20"/>
          <w:szCs w:val="20"/>
        </w:rPr>
        <w:t>;138:192</w:t>
      </w:r>
      <w:proofErr w:type="gramEnd"/>
      <w:r w:rsidRPr="00FA18F9">
        <w:rPr>
          <w:rFonts w:asciiTheme="minorHAnsi" w:hAnsiTheme="minorHAnsi"/>
          <w:sz w:val="20"/>
          <w:szCs w:val="20"/>
        </w:rPr>
        <w:t>-212</w:t>
      </w:r>
    </w:p>
    <w:p w14:paraId="1E9A2D67" w14:textId="77777777" w:rsidR="00FA18F9" w:rsidRPr="00FA18F9" w:rsidRDefault="00FA18F9" w:rsidP="008B199D">
      <w:pPr>
        <w:pStyle w:val="ListParagraph"/>
        <w:numPr>
          <w:ilvl w:val="0"/>
          <w:numId w:val="17"/>
        </w:numPr>
        <w:jc w:val="both"/>
        <w:rPr>
          <w:rFonts w:asciiTheme="minorHAnsi" w:hAnsiTheme="minorHAnsi"/>
          <w:sz w:val="20"/>
        </w:rPr>
      </w:pPr>
      <w:r w:rsidRPr="00FA18F9">
        <w:rPr>
          <w:rFonts w:asciiTheme="minorHAnsi" w:hAnsiTheme="minorHAnsi"/>
          <w:sz w:val="20"/>
        </w:rPr>
        <w:t xml:space="preserve">The Sleep Foundation at </w:t>
      </w:r>
      <w:hyperlink r:id="rId10" w:history="1">
        <w:r w:rsidRPr="00FA18F9">
          <w:rPr>
            <w:rStyle w:val="Hyperlink"/>
            <w:rFonts w:asciiTheme="minorHAnsi" w:hAnsiTheme="minorHAnsi"/>
            <w:sz w:val="20"/>
          </w:rPr>
          <w:t>http://sleepfoundation.org</w:t>
        </w:r>
      </w:hyperlink>
      <w:r w:rsidRPr="00FA18F9">
        <w:rPr>
          <w:rFonts w:asciiTheme="minorHAnsi" w:hAnsiTheme="minorHAnsi"/>
          <w:sz w:val="20"/>
        </w:rPr>
        <w:t xml:space="preserve">. </w:t>
      </w:r>
    </w:p>
    <w:p w14:paraId="322E49D2" w14:textId="77777777" w:rsidR="00EA1E5C" w:rsidRPr="00FA18F9" w:rsidRDefault="00EA1E5C" w:rsidP="008B199D">
      <w:pPr>
        <w:jc w:val="both"/>
        <w:rPr>
          <w:rFonts w:asciiTheme="minorHAnsi" w:hAnsiTheme="minorHAnsi"/>
        </w:rPr>
      </w:pPr>
    </w:p>
    <w:p w14:paraId="66A4C9ED" w14:textId="51CE3950" w:rsidR="002237AE" w:rsidRPr="00FA18F9" w:rsidRDefault="002237AE" w:rsidP="008B199D">
      <w:pPr>
        <w:jc w:val="both"/>
        <w:rPr>
          <w:rFonts w:asciiTheme="minorHAnsi" w:hAnsiTheme="minorHAnsi"/>
          <w:b/>
          <w:u w:val="single"/>
        </w:rPr>
      </w:pPr>
      <w:r w:rsidRPr="00FA18F9">
        <w:rPr>
          <w:rFonts w:asciiTheme="minorHAnsi" w:hAnsiTheme="minorHAnsi"/>
          <w:b/>
          <w:u w:val="single"/>
        </w:rPr>
        <w:t xml:space="preserve">Gadgets </w:t>
      </w:r>
      <w:r w:rsidR="00E20555">
        <w:rPr>
          <w:rFonts w:asciiTheme="minorHAnsi" w:hAnsiTheme="minorHAnsi"/>
          <w:b/>
          <w:u w:val="single"/>
        </w:rPr>
        <w:t>that might</w:t>
      </w:r>
      <w:r w:rsidRPr="00FA18F9">
        <w:rPr>
          <w:rFonts w:asciiTheme="minorHAnsi" w:hAnsiTheme="minorHAnsi"/>
          <w:b/>
          <w:u w:val="single"/>
        </w:rPr>
        <w:t xml:space="preserve"> help with sleep:</w:t>
      </w:r>
    </w:p>
    <w:p w14:paraId="037569D2" w14:textId="43E7D0E9" w:rsidR="00FA18F9" w:rsidRPr="00FA18F9" w:rsidRDefault="00FA18F9" w:rsidP="008B199D">
      <w:pPr>
        <w:pStyle w:val="ListParagraph"/>
        <w:numPr>
          <w:ilvl w:val="0"/>
          <w:numId w:val="16"/>
        </w:numPr>
        <w:jc w:val="both"/>
        <w:rPr>
          <w:rFonts w:asciiTheme="minorHAnsi" w:hAnsiTheme="minorHAnsi"/>
        </w:rPr>
      </w:pPr>
      <w:r w:rsidRPr="00FA18F9">
        <w:rPr>
          <w:rFonts w:asciiTheme="minorHAnsi" w:hAnsiTheme="minorHAnsi"/>
        </w:rPr>
        <w:t>On-line CBT-I programs, described above.</w:t>
      </w:r>
    </w:p>
    <w:p w14:paraId="5D7FFAFE" w14:textId="3352B815" w:rsidR="002237AE" w:rsidRPr="00FA18F9" w:rsidRDefault="008B199D" w:rsidP="008B199D">
      <w:pPr>
        <w:pStyle w:val="ListParagraph"/>
        <w:numPr>
          <w:ilvl w:val="0"/>
          <w:numId w:val="16"/>
        </w:numPr>
        <w:jc w:val="both"/>
        <w:rPr>
          <w:rFonts w:asciiTheme="minorHAnsi" w:hAnsiTheme="minorHAnsi"/>
        </w:rPr>
      </w:pPr>
      <w:r>
        <w:rPr>
          <w:noProof/>
        </w:rPr>
        <w:drawing>
          <wp:anchor distT="0" distB="0" distL="114300" distR="114300" simplePos="0" relativeHeight="251667456" behindDoc="1" locked="0" layoutInCell="1" allowOverlap="1" wp14:anchorId="4D207321" wp14:editId="09EF3E13">
            <wp:simplePos x="0" y="0"/>
            <wp:positionH relativeFrom="column">
              <wp:posOffset>3581400</wp:posOffset>
            </wp:positionH>
            <wp:positionV relativeFrom="paragraph">
              <wp:posOffset>460375</wp:posOffset>
            </wp:positionV>
            <wp:extent cx="1321435" cy="821055"/>
            <wp:effectExtent l="0" t="0" r="0" b="0"/>
            <wp:wrapTopAndBottom/>
            <wp:docPr id="6"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1" cstate="print"/>
                    <a:srcRect/>
                    <a:stretch>
                      <a:fillRect/>
                    </a:stretch>
                  </pic:blipFill>
                  <pic:spPr bwMode="auto">
                    <a:xfrm>
                      <a:off x="0" y="0"/>
                      <a:ext cx="1321435" cy="821055"/>
                    </a:xfrm>
                    <a:prstGeom prst="rect">
                      <a:avLst/>
                    </a:prstGeom>
                    <a:noFill/>
                    <a:ln w="9525">
                      <a:noFill/>
                      <a:miter lim="800000"/>
                      <a:headEnd/>
                      <a:tailEnd/>
                    </a:ln>
                  </pic:spPr>
                </pic:pic>
              </a:graphicData>
            </a:graphic>
          </wp:anchor>
        </w:drawing>
      </w:r>
      <w:r>
        <w:rPr>
          <w:noProof/>
        </w:rPr>
        <w:drawing>
          <wp:anchor distT="0" distB="0" distL="114300" distR="114300" simplePos="0" relativeHeight="251684864" behindDoc="1" locked="0" layoutInCell="1" allowOverlap="0" wp14:anchorId="48670C1A" wp14:editId="5F860E86">
            <wp:simplePos x="0" y="0"/>
            <wp:positionH relativeFrom="column">
              <wp:posOffset>5181600</wp:posOffset>
            </wp:positionH>
            <wp:positionV relativeFrom="paragraph">
              <wp:posOffset>574675</wp:posOffset>
            </wp:positionV>
            <wp:extent cx="1832610" cy="712470"/>
            <wp:effectExtent l="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2" cstate="print"/>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sidR="002237AE" w:rsidRPr="00FA18F9">
        <w:rPr>
          <w:rFonts w:asciiTheme="minorHAnsi" w:hAnsiTheme="minorHAnsi"/>
        </w:rPr>
        <w:t xml:space="preserve">Sleep tracking apps for your phone. </w:t>
      </w:r>
      <w:r w:rsidR="004659B2" w:rsidRPr="00FA18F9">
        <w:rPr>
          <w:rFonts w:asciiTheme="minorHAnsi" w:hAnsiTheme="minorHAnsi"/>
        </w:rPr>
        <w:t>When you run these apps, you place your cell phone beside your pillow and the app tracks movement during the night. From that, it can estimate time awake, in deep sleep and light sleep, and it can compute a ‘sleep score</w:t>
      </w:r>
      <w:r w:rsidR="005D5C09" w:rsidRPr="00FA18F9">
        <w:rPr>
          <w:rFonts w:asciiTheme="minorHAnsi" w:hAnsiTheme="minorHAnsi"/>
        </w:rPr>
        <w:t>.</w:t>
      </w:r>
      <w:r w:rsidR="004659B2" w:rsidRPr="00FA18F9">
        <w:rPr>
          <w:rFonts w:asciiTheme="minorHAnsi" w:hAnsiTheme="minorHAnsi"/>
        </w:rPr>
        <w:t>’</w:t>
      </w:r>
      <w:r w:rsidR="005D5C09" w:rsidRPr="00FA18F9">
        <w:rPr>
          <w:rFonts w:asciiTheme="minorHAnsi" w:hAnsiTheme="minorHAnsi"/>
        </w:rPr>
        <w:t xml:space="preserve"> </w:t>
      </w:r>
      <w:proofErr w:type="spellStart"/>
      <w:r w:rsidR="005D5C09" w:rsidRPr="00FA18F9">
        <w:rPr>
          <w:rFonts w:asciiTheme="minorHAnsi" w:hAnsiTheme="minorHAnsi"/>
        </w:rPr>
        <w:lastRenderedPageBreak/>
        <w:t>LiveScience</w:t>
      </w:r>
      <w:proofErr w:type="spellEnd"/>
      <w:r w:rsidR="005D5C09" w:rsidRPr="00FA18F9">
        <w:rPr>
          <w:rFonts w:asciiTheme="minorHAnsi" w:hAnsiTheme="minorHAnsi"/>
        </w:rPr>
        <w:t xml:space="preserve"> reviewed several sleep apps (</w:t>
      </w:r>
      <w:hyperlink r:id="rId13" w:history="1">
        <w:r w:rsidR="005D5C09" w:rsidRPr="00FA18F9">
          <w:rPr>
            <w:rStyle w:val="Hyperlink"/>
            <w:rFonts w:asciiTheme="minorHAnsi" w:hAnsiTheme="minorHAnsi"/>
          </w:rPr>
          <w:t>http://www.livescience.com/49552-best-sleep-apps.html</w:t>
        </w:r>
      </w:hyperlink>
      <w:r w:rsidR="005D5C09" w:rsidRPr="00FA18F9">
        <w:rPr>
          <w:rFonts w:asciiTheme="minorHAnsi" w:hAnsiTheme="minorHAnsi"/>
        </w:rPr>
        <w:t xml:space="preserve">) and recommended </w:t>
      </w:r>
      <w:proofErr w:type="spellStart"/>
      <w:r w:rsidR="005D5C09" w:rsidRPr="008B199D">
        <w:rPr>
          <w:rFonts w:asciiTheme="minorHAnsi" w:hAnsiTheme="minorHAnsi"/>
          <w:b/>
        </w:rPr>
        <w:t>Sleepbot</w:t>
      </w:r>
      <w:proofErr w:type="spellEnd"/>
      <w:r w:rsidR="005D5C09" w:rsidRPr="008B199D">
        <w:rPr>
          <w:rFonts w:asciiTheme="minorHAnsi" w:hAnsiTheme="minorHAnsi"/>
          <w:b/>
        </w:rPr>
        <w:t xml:space="preserve"> </w:t>
      </w:r>
      <w:r w:rsidR="005D5C09" w:rsidRPr="00FA18F9">
        <w:rPr>
          <w:rFonts w:asciiTheme="minorHAnsi" w:hAnsiTheme="minorHAnsi"/>
        </w:rPr>
        <w:t xml:space="preserve">and </w:t>
      </w:r>
      <w:r w:rsidR="005D5C09" w:rsidRPr="008B199D">
        <w:rPr>
          <w:rFonts w:asciiTheme="minorHAnsi" w:hAnsiTheme="minorHAnsi"/>
          <w:b/>
        </w:rPr>
        <w:t>Motionx24/7</w:t>
      </w:r>
      <w:r w:rsidR="00FA18F9" w:rsidRPr="00FA18F9">
        <w:rPr>
          <w:rFonts w:asciiTheme="minorHAnsi" w:hAnsiTheme="minorHAnsi"/>
        </w:rPr>
        <w:t>, though none were really accurate in tracking sleep stage</w:t>
      </w:r>
      <w:r w:rsidR="005D5C09" w:rsidRPr="00FA18F9">
        <w:rPr>
          <w:rFonts w:asciiTheme="minorHAnsi" w:hAnsiTheme="minorHAnsi"/>
        </w:rPr>
        <w:t xml:space="preserve">. These apps typically offer a ‘smart alarm’ that wakes you up when you are in a light stage of sleep, so you are not woken from deep sleep. </w:t>
      </w:r>
    </w:p>
    <w:p w14:paraId="273B0C9F" w14:textId="6EC8447C" w:rsidR="00F26F0A" w:rsidRPr="00FA18F9" w:rsidRDefault="00F26F0A" w:rsidP="008B199D">
      <w:pPr>
        <w:pStyle w:val="ListParagraph"/>
        <w:numPr>
          <w:ilvl w:val="0"/>
          <w:numId w:val="16"/>
        </w:numPr>
        <w:jc w:val="both"/>
        <w:rPr>
          <w:rFonts w:asciiTheme="minorHAnsi" w:hAnsiTheme="minorHAnsi"/>
        </w:rPr>
      </w:pPr>
      <w:proofErr w:type="spellStart"/>
      <w:r w:rsidRPr="008B199D">
        <w:rPr>
          <w:rFonts w:asciiTheme="minorHAnsi" w:hAnsiTheme="minorHAnsi"/>
          <w:b/>
        </w:rPr>
        <w:t>F.lux</w:t>
      </w:r>
      <w:proofErr w:type="spellEnd"/>
      <w:r w:rsidRPr="00FA18F9">
        <w:rPr>
          <w:rFonts w:asciiTheme="minorHAnsi" w:hAnsiTheme="minorHAnsi"/>
        </w:rPr>
        <w:t xml:space="preserve"> is a program or app that modulates the colors on your electronic devices (computers, tablets and phones) to decrease the blue light. It is synchronized to your time zone and automatically dims the blue light in the evening. </w:t>
      </w:r>
    </w:p>
    <w:p w14:paraId="7F397355" w14:textId="6D25EAC4" w:rsidR="00F26F0A" w:rsidRPr="00FA18F9" w:rsidRDefault="00F26F0A" w:rsidP="008B199D">
      <w:pPr>
        <w:pStyle w:val="ListParagraph"/>
        <w:numPr>
          <w:ilvl w:val="0"/>
          <w:numId w:val="16"/>
        </w:numPr>
        <w:jc w:val="both"/>
        <w:rPr>
          <w:rFonts w:asciiTheme="minorHAnsi" w:hAnsiTheme="minorHAnsi"/>
        </w:rPr>
      </w:pPr>
      <w:r w:rsidRPr="00FA18F9">
        <w:rPr>
          <w:rFonts w:asciiTheme="minorHAnsi" w:hAnsiTheme="minorHAnsi"/>
        </w:rPr>
        <w:t xml:space="preserve">Orange tinted glasses may also filter the blue light from electronics, and hence may improve sleep. </w:t>
      </w:r>
    </w:p>
    <w:p w14:paraId="533DD308" w14:textId="39EA1649" w:rsidR="00FA18F9" w:rsidRPr="00FA18F9" w:rsidRDefault="00FA18F9" w:rsidP="008B199D">
      <w:pPr>
        <w:pStyle w:val="Heading1"/>
        <w:spacing w:before="120"/>
        <w:jc w:val="both"/>
        <w:rPr>
          <w:rFonts w:asciiTheme="minorHAnsi" w:hAnsiTheme="minorHAnsi"/>
          <w:noProof/>
        </w:rPr>
      </w:pPr>
      <w:r w:rsidRPr="00FA18F9">
        <w:rPr>
          <w:rFonts w:asciiTheme="minorHAnsi" w:hAnsiTheme="minorHAnsi"/>
          <w:noProof/>
        </w:rPr>
        <w:t>August 3</w:t>
      </w:r>
      <w:r w:rsidRPr="00FA18F9">
        <w:rPr>
          <w:rFonts w:asciiTheme="minorHAnsi" w:hAnsiTheme="minorHAnsi"/>
          <w:noProof/>
          <w:vertAlign w:val="superscript"/>
        </w:rPr>
        <w:t>rd</w:t>
      </w:r>
      <w:r w:rsidRPr="00FA18F9">
        <w:rPr>
          <w:rFonts w:asciiTheme="minorHAnsi" w:hAnsiTheme="minorHAnsi"/>
          <w:noProof/>
        </w:rPr>
        <w:t xml:space="preserve">  Support Group Meeting: </w:t>
      </w:r>
    </w:p>
    <w:p w14:paraId="05D5C7D4" w14:textId="59F77D67" w:rsidR="00FA18F9" w:rsidRPr="00FA18F9" w:rsidRDefault="00FA18F9" w:rsidP="008B199D">
      <w:pPr>
        <w:pStyle w:val="NormalWeb"/>
        <w:spacing w:before="0" w:beforeAutospacing="0" w:after="0" w:afterAutospacing="0"/>
        <w:contextualSpacing/>
        <w:jc w:val="both"/>
        <w:rPr>
          <w:rFonts w:asciiTheme="minorHAnsi" w:eastAsia="Times New Roman" w:hAnsiTheme="minorHAnsi" w:cs="Times New Roman"/>
          <w:noProof/>
        </w:rPr>
      </w:pPr>
      <w:r w:rsidRPr="00FA18F9">
        <w:rPr>
          <w:rFonts w:asciiTheme="minorHAnsi" w:eastAsia="Times New Roman" w:hAnsiTheme="minorHAnsi" w:cs="Times New Roman"/>
          <w:noProof/>
        </w:rPr>
        <w:t xml:space="preserve">The Potsdam Fibromyalgia Support Group will meet on </w:t>
      </w:r>
      <w:r w:rsidRPr="00FA18F9">
        <w:rPr>
          <w:rFonts w:asciiTheme="minorHAnsi" w:eastAsia="Times New Roman" w:hAnsiTheme="minorHAnsi" w:cs="Times New Roman"/>
          <w:b/>
          <w:noProof/>
        </w:rPr>
        <w:t xml:space="preserve">Monday, </w:t>
      </w:r>
      <w:r w:rsidR="002901AB">
        <w:rPr>
          <w:rFonts w:asciiTheme="minorHAnsi" w:eastAsia="Times New Roman" w:hAnsiTheme="minorHAnsi" w:cs="Times New Roman"/>
          <w:b/>
          <w:noProof/>
        </w:rPr>
        <w:t>August 3</w:t>
      </w:r>
      <w:r w:rsidR="002901AB" w:rsidRPr="002901AB">
        <w:rPr>
          <w:rFonts w:asciiTheme="minorHAnsi" w:eastAsia="Times New Roman" w:hAnsiTheme="minorHAnsi" w:cs="Times New Roman"/>
          <w:b/>
          <w:noProof/>
          <w:vertAlign w:val="superscript"/>
        </w:rPr>
        <w:t>rd</w:t>
      </w:r>
      <w:bookmarkStart w:id="0" w:name="_GoBack"/>
      <w:bookmarkEnd w:id="0"/>
      <w:r w:rsidRPr="00FA18F9">
        <w:rPr>
          <w:rFonts w:asciiTheme="minorHAnsi" w:eastAsia="Times New Roman" w:hAnsiTheme="minorHAnsi" w:cs="Times New Roman"/>
          <w:b/>
          <w:noProof/>
        </w:rPr>
        <w:t xml:space="preserve"> at 7 pm</w:t>
      </w:r>
      <w:r w:rsidRPr="00FA18F9">
        <w:rPr>
          <w:rFonts w:asciiTheme="minorHAnsi" w:eastAsia="Times New Roman" w:hAnsiTheme="minorHAnsi" w:cs="Times New Roman"/>
          <w:noProof/>
        </w:rPr>
        <w:t>. The topic will be “</w:t>
      </w:r>
      <w:r w:rsidRPr="00FA18F9">
        <w:rPr>
          <w:rFonts w:asciiTheme="minorHAnsi" w:eastAsia="Times New Roman" w:hAnsiTheme="minorHAnsi" w:cs="Times New Roman"/>
          <w:b/>
          <w:noProof/>
        </w:rPr>
        <w:t>To sleep perchance to dream; Aye, there’s the rub…</w:t>
      </w:r>
      <w:r w:rsidRPr="00FA18F9">
        <w:rPr>
          <w:rFonts w:asciiTheme="minorHAnsi" w:eastAsia="Times New Roman" w:hAnsiTheme="minorHAnsi" w:cs="Times New Roman"/>
          <w:noProof/>
        </w:rPr>
        <w:t xml:space="preserve">” </w:t>
      </w:r>
      <w:r w:rsidRPr="00FA18F9">
        <w:rPr>
          <w:rFonts w:asciiTheme="minorHAnsi" w:hAnsiTheme="minorHAnsi" w:cs="Helvetica"/>
        </w:rPr>
        <w:t>the challenge of sleeping well with fibromyalgia. This session will discuss how to develop good sleep habits, what makes a good bed, and the new apps available for tracking sleep (or not).</w:t>
      </w:r>
    </w:p>
    <w:p w14:paraId="755FD565" w14:textId="77777777" w:rsidR="00FA18F9" w:rsidRDefault="00FA18F9" w:rsidP="008B199D">
      <w:pPr>
        <w:pStyle w:val="NormalWeb"/>
        <w:spacing w:before="0" w:beforeAutospacing="0" w:after="0" w:afterAutospacing="0"/>
        <w:contextualSpacing/>
        <w:jc w:val="both"/>
        <w:rPr>
          <w:rFonts w:ascii="Arial Narrow" w:hAnsi="Arial Narrow"/>
          <w:sz w:val="20"/>
          <w:szCs w:val="20"/>
        </w:rPr>
      </w:pPr>
    </w:p>
    <w:p w14:paraId="6A71F1B4" w14:textId="232B2A73" w:rsidR="00505AB5" w:rsidRPr="008B199D" w:rsidRDefault="00FA18F9" w:rsidP="008B199D">
      <w:pPr>
        <w:pStyle w:val="NormalWeb"/>
        <w:spacing w:before="0" w:beforeAutospacing="0" w:after="0" w:afterAutospacing="0"/>
        <w:contextualSpacing/>
        <w:jc w:val="both"/>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4" w:history="1">
        <w:r w:rsidRPr="006B39D4">
          <w:rPr>
            <w:rStyle w:val="Hyperlink"/>
            <w:rFonts w:ascii="Arial Narrow" w:hAnsi="Arial Narrow"/>
            <w:sz w:val="20"/>
            <w:szCs w:val="20"/>
          </w:rPr>
          <w:t>lnrussek@clarkson.ed</w:t>
        </w:r>
        <w:bookmarkStart w:id="1" w:name="_Hlt59203002"/>
        <w:r w:rsidRPr="006B39D4">
          <w:rPr>
            <w:rStyle w:val="Hyperlink"/>
            <w:rFonts w:ascii="Arial Narrow" w:hAnsi="Arial Narrow"/>
            <w:sz w:val="20"/>
            <w:szCs w:val="20"/>
          </w:rPr>
          <w:t>u</w:t>
        </w:r>
        <w:bookmarkEnd w:id="1"/>
      </w:hyperlink>
      <w:r w:rsidRPr="006B39D4">
        <w:rPr>
          <w:rFonts w:ascii="Arial Narrow" w:hAnsi="Arial Narrow"/>
          <w:sz w:val="20"/>
          <w:szCs w:val="20"/>
        </w:rPr>
        <w:t xml:space="preserve">. You can access current and previous Potsdam Fibromyalgia Support Group Newsletters on our web site: </w:t>
      </w:r>
      <w:hyperlink r:id="rId15"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p w14:paraId="49123951" w14:textId="6D29EF1A" w:rsidR="00317E25" w:rsidRPr="0051409C" w:rsidRDefault="008B199D" w:rsidP="00FA18F9">
      <w:pPr>
        <w:tabs>
          <w:tab w:val="left" w:pos="360"/>
        </w:tabs>
        <w:jc w:val="both"/>
        <w:rPr>
          <w:noProof/>
        </w:rPr>
      </w:pPr>
      <w:r>
        <w:rPr>
          <w:rFonts w:ascii="Helvetica" w:hAnsi="Helvetica" w:cs="Helvetica"/>
          <w:noProof/>
        </w:rPr>
        <w:drawing>
          <wp:anchor distT="0" distB="0" distL="114300" distR="114300" simplePos="0" relativeHeight="251687936" behindDoc="0" locked="0" layoutInCell="1" allowOverlap="1" wp14:anchorId="16D2CADA" wp14:editId="084C99F6">
            <wp:simplePos x="0" y="0"/>
            <wp:positionH relativeFrom="column">
              <wp:posOffset>685800</wp:posOffset>
            </wp:positionH>
            <wp:positionV relativeFrom="paragraph">
              <wp:posOffset>162560</wp:posOffset>
            </wp:positionV>
            <wp:extent cx="1671320" cy="1392555"/>
            <wp:effectExtent l="0" t="0" r="508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132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7E25" w:rsidRPr="0051409C"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1FC0" w14:textId="77777777" w:rsidR="002901AB" w:rsidRDefault="002901AB">
      <w:r>
        <w:separator/>
      </w:r>
    </w:p>
  </w:endnote>
  <w:endnote w:type="continuationSeparator" w:id="0">
    <w:p w14:paraId="17F506D7" w14:textId="77777777" w:rsidR="002901AB" w:rsidRDefault="0029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18FB" w14:textId="77777777" w:rsidR="002901AB" w:rsidRDefault="002901AB">
      <w:r>
        <w:separator/>
      </w:r>
    </w:p>
  </w:footnote>
  <w:footnote w:type="continuationSeparator" w:id="0">
    <w:p w14:paraId="0EC9C7DD" w14:textId="77777777" w:rsidR="002901AB" w:rsidRDefault="002901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A2C"/>
    <w:multiLevelType w:val="hybridMultilevel"/>
    <w:tmpl w:val="DB3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2">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2182E"/>
    <w:multiLevelType w:val="hybridMultilevel"/>
    <w:tmpl w:val="C35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F22608"/>
    <w:multiLevelType w:val="hybridMultilevel"/>
    <w:tmpl w:val="851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7">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CC3354"/>
    <w:multiLevelType w:val="hybridMultilevel"/>
    <w:tmpl w:val="8390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7"/>
  </w:num>
  <w:num w:numId="4">
    <w:abstractNumId w:val="1"/>
  </w:num>
  <w:num w:numId="5">
    <w:abstractNumId w:val="12"/>
  </w:num>
  <w:num w:numId="6">
    <w:abstractNumId w:val="9"/>
  </w:num>
  <w:num w:numId="7">
    <w:abstractNumId w:val="6"/>
  </w:num>
  <w:num w:numId="8">
    <w:abstractNumId w:val="8"/>
  </w:num>
  <w:num w:numId="9">
    <w:abstractNumId w:val="11"/>
  </w:num>
  <w:num w:numId="10">
    <w:abstractNumId w:val="3"/>
  </w:num>
  <w:num w:numId="11">
    <w:abstractNumId w:val="2"/>
  </w:num>
  <w:num w:numId="12">
    <w:abstractNumId w:val="15"/>
  </w:num>
  <w:num w:numId="13">
    <w:abstractNumId w:val="13"/>
  </w:num>
  <w:num w:numId="14">
    <w:abstractNumId w:val="0"/>
  </w:num>
  <w:num w:numId="15">
    <w:abstractNumId w:val="5"/>
  </w:num>
  <w:num w:numId="16">
    <w:abstractNumId w:val="14"/>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1CD7"/>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19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46A"/>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EB3"/>
    <w:rsid w:val="0021792A"/>
    <w:rsid w:val="00217D49"/>
    <w:rsid w:val="0022138C"/>
    <w:rsid w:val="00221730"/>
    <w:rsid w:val="00221D2F"/>
    <w:rsid w:val="00222702"/>
    <w:rsid w:val="002237AE"/>
    <w:rsid w:val="00225BA4"/>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43CF"/>
    <w:rsid w:val="00275647"/>
    <w:rsid w:val="00275F6C"/>
    <w:rsid w:val="00283D86"/>
    <w:rsid w:val="00284F4F"/>
    <w:rsid w:val="00285178"/>
    <w:rsid w:val="00286B4E"/>
    <w:rsid w:val="002901AB"/>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65"/>
    <w:rsid w:val="00316DE1"/>
    <w:rsid w:val="0031732A"/>
    <w:rsid w:val="0031782D"/>
    <w:rsid w:val="00317E25"/>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0B7A"/>
    <w:rsid w:val="003911F1"/>
    <w:rsid w:val="00392048"/>
    <w:rsid w:val="0039414D"/>
    <w:rsid w:val="003946BF"/>
    <w:rsid w:val="00395D23"/>
    <w:rsid w:val="00396A64"/>
    <w:rsid w:val="00396B70"/>
    <w:rsid w:val="00397FAA"/>
    <w:rsid w:val="003A00CC"/>
    <w:rsid w:val="003A0371"/>
    <w:rsid w:val="003A095E"/>
    <w:rsid w:val="003A105D"/>
    <w:rsid w:val="003A205C"/>
    <w:rsid w:val="003A36BB"/>
    <w:rsid w:val="003A37BB"/>
    <w:rsid w:val="003A75AA"/>
    <w:rsid w:val="003A7679"/>
    <w:rsid w:val="003B03D7"/>
    <w:rsid w:val="003B099C"/>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4EC7"/>
    <w:rsid w:val="003F552F"/>
    <w:rsid w:val="003F5B6E"/>
    <w:rsid w:val="003F65DB"/>
    <w:rsid w:val="003F6CF6"/>
    <w:rsid w:val="00402B15"/>
    <w:rsid w:val="00404D30"/>
    <w:rsid w:val="00404FF3"/>
    <w:rsid w:val="00406845"/>
    <w:rsid w:val="004072A7"/>
    <w:rsid w:val="00411A60"/>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59B2"/>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6FB"/>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046"/>
    <w:rsid w:val="004C118E"/>
    <w:rsid w:val="004C1520"/>
    <w:rsid w:val="004C187A"/>
    <w:rsid w:val="004C227D"/>
    <w:rsid w:val="004C5018"/>
    <w:rsid w:val="004C5B77"/>
    <w:rsid w:val="004C772B"/>
    <w:rsid w:val="004D0302"/>
    <w:rsid w:val="004D546E"/>
    <w:rsid w:val="004D62A8"/>
    <w:rsid w:val="004D64DF"/>
    <w:rsid w:val="004D7A0F"/>
    <w:rsid w:val="004E114F"/>
    <w:rsid w:val="004E1475"/>
    <w:rsid w:val="004E19F1"/>
    <w:rsid w:val="004E4547"/>
    <w:rsid w:val="004E567F"/>
    <w:rsid w:val="004F0550"/>
    <w:rsid w:val="004F27CF"/>
    <w:rsid w:val="004F2E5A"/>
    <w:rsid w:val="004F30E6"/>
    <w:rsid w:val="004F322E"/>
    <w:rsid w:val="004F3B05"/>
    <w:rsid w:val="004F48F3"/>
    <w:rsid w:val="004F665E"/>
    <w:rsid w:val="00501268"/>
    <w:rsid w:val="005015FC"/>
    <w:rsid w:val="00501C99"/>
    <w:rsid w:val="00503733"/>
    <w:rsid w:val="005053AE"/>
    <w:rsid w:val="00505AB5"/>
    <w:rsid w:val="0050612A"/>
    <w:rsid w:val="00506193"/>
    <w:rsid w:val="00510C38"/>
    <w:rsid w:val="00511C1C"/>
    <w:rsid w:val="005121AF"/>
    <w:rsid w:val="00513AD4"/>
    <w:rsid w:val="0051409C"/>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853"/>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C09"/>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30AAD"/>
    <w:rsid w:val="00631F8F"/>
    <w:rsid w:val="006332D4"/>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2CC"/>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0308"/>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442F"/>
    <w:rsid w:val="00856D81"/>
    <w:rsid w:val="00860679"/>
    <w:rsid w:val="008616D2"/>
    <w:rsid w:val="00861F70"/>
    <w:rsid w:val="00863A39"/>
    <w:rsid w:val="00863BCE"/>
    <w:rsid w:val="00863EF2"/>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A7907"/>
    <w:rsid w:val="008B199D"/>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2727D"/>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0C42"/>
    <w:rsid w:val="00984A8B"/>
    <w:rsid w:val="00984C04"/>
    <w:rsid w:val="00985205"/>
    <w:rsid w:val="00985A74"/>
    <w:rsid w:val="00985B75"/>
    <w:rsid w:val="00986372"/>
    <w:rsid w:val="009866F7"/>
    <w:rsid w:val="0099037B"/>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275D"/>
    <w:rsid w:val="009E393C"/>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3803"/>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4B09"/>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5D87"/>
    <w:rsid w:val="00AD77FE"/>
    <w:rsid w:val="00AD7DCC"/>
    <w:rsid w:val="00AE1FCF"/>
    <w:rsid w:val="00AE2311"/>
    <w:rsid w:val="00AE4C57"/>
    <w:rsid w:val="00AE4DCE"/>
    <w:rsid w:val="00AE4FD5"/>
    <w:rsid w:val="00AE550D"/>
    <w:rsid w:val="00AE7398"/>
    <w:rsid w:val="00AE7FAB"/>
    <w:rsid w:val="00AF1B59"/>
    <w:rsid w:val="00AF2D40"/>
    <w:rsid w:val="00B003D1"/>
    <w:rsid w:val="00B02042"/>
    <w:rsid w:val="00B04690"/>
    <w:rsid w:val="00B04EFA"/>
    <w:rsid w:val="00B06F21"/>
    <w:rsid w:val="00B07C4D"/>
    <w:rsid w:val="00B07F26"/>
    <w:rsid w:val="00B07FF9"/>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5546"/>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5CB6"/>
    <w:rsid w:val="00C670CB"/>
    <w:rsid w:val="00C67FDD"/>
    <w:rsid w:val="00C729F0"/>
    <w:rsid w:val="00C7459B"/>
    <w:rsid w:val="00C74D2B"/>
    <w:rsid w:val="00C75126"/>
    <w:rsid w:val="00C76899"/>
    <w:rsid w:val="00C802E2"/>
    <w:rsid w:val="00C81638"/>
    <w:rsid w:val="00C81704"/>
    <w:rsid w:val="00C844A6"/>
    <w:rsid w:val="00C8706A"/>
    <w:rsid w:val="00C87ADF"/>
    <w:rsid w:val="00C9029D"/>
    <w:rsid w:val="00C90E9A"/>
    <w:rsid w:val="00C91A0E"/>
    <w:rsid w:val="00C944A9"/>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196C"/>
    <w:rsid w:val="00DD2524"/>
    <w:rsid w:val="00DD25A7"/>
    <w:rsid w:val="00DD370A"/>
    <w:rsid w:val="00DD3A8C"/>
    <w:rsid w:val="00DD522B"/>
    <w:rsid w:val="00DD668D"/>
    <w:rsid w:val="00DD6F94"/>
    <w:rsid w:val="00DE03B5"/>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20555"/>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67C90"/>
    <w:rsid w:val="00E70A1A"/>
    <w:rsid w:val="00E7120D"/>
    <w:rsid w:val="00E75013"/>
    <w:rsid w:val="00E779F2"/>
    <w:rsid w:val="00E82462"/>
    <w:rsid w:val="00E8572E"/>
    <w:rsid w:val="00E85962"/>
    <w:rsid w:val="00E860C6"/>
    <w:rsid w:val="00E87226"/>
    <w:rsid w:val="00E87DA5"/>
    <w:rsid w:val="00E90866"/>
    <w:rsid w:val="00E9152E"/>
    <w:rsid w:val="00E918EE"/>
    <w:rsid w:val="00E921EF"/>
    <w:rsid w:val="00E923EB"/>
    <w:rsid w:val="00E92AB9"/>
    <w:rsid w:val="00E940E9"/>
    <w:rsid w:val="00E9410E"/>
    <w:rsid w:val="00E9418A"/>
    <w:rsid w:val="00E947C8"/>
    <w:rsid w:val="00E9785D"/>
    <w:rsid w:val="00E9797C"/>
    <w:rsid w:val="00EA0294"/>
    <w:rsid w:val="00EA1E5C"/>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2B4F"/>
    <w:rsid w:val="00EF35AD"/>
    <w:rsid w:val="00EF3621"/>
    <w:rsid w:val="00EF3BA7"/>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26F0A"/>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A18F9"/>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f,#fee2f6"/>
    </o:shapedefaults>
    <o:shapelayout v:ext="edit">
      <o:idmap v:ext="edit" data="1"/>
    </o:shapelayout>
  </w:shapeDefaults>
  <w:decimalSymbol w:val="."/>
  <w:listSeparator w:val=","/>
  <w14:docId w14:val="3C4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livescience.com/49552-best-sleep-apps.html" TargetMode="External"/><Relationship Id="rId14" Type="http://schemas.openxmlformats.org/officeDocument/2006/relationships/hyperlink" Target="mailto:lnrussek@clarkson.edu" TargetMode="External"/><Relationship Id="rId15" Type="http://schemas.openxmlformats.org/officeDocument/2006/relationships/hyperlink" Target="http://www.clarkson.edu/~lnrussek/FMSG" TargetMode="External"/><Relationship Id="rId16" Type="http://schemas.openxmlformats.org/officeDocument/2006/relationships/image" Target="media/image4.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leepreviewmag.com/2014/12/online-options-insomnia-therapy/" TargetMode="External"/><Relationship Id="rId10" Type="http://schemas.openxmlformats.org/officeDocument/2006/relationships/hyperlink" Target="http://slee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6774</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9</cp:revision>
  <cp:lastPrinted>2015-07-22T20:09:00Z</cp:lastPrinted>
  <dcterms:created xsi:type="dcterms:W3CDTF">2015-07-21T00:08:00Z</dcterms:created>
  <dcterms:modified xsi:type="dcterms:W3CDTF">2015-07-22T20:16:00Z</dcterms:modified>
</cp:coreProperties>
</file>